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1C63D" w14:textId="01865ADA" w:rsidR="007257B1" w:rsidRDefault="00055989" w:rsidP="007257B1">
      <w:pPr>
        <w:jc w:val="both"/>
        <w:rPr>
          <w:b/>
          <w:bCs/>
        </w:rPr>
      </w:pPr>
      <w:r>
        <w:rPr>
          <w:b/>
          <w:bCs/>
        </w:rPr>
        <w:t>A</w:t>
      </w:r>
      <w:r w:rsidRPr="007257B1">
        <w:rPr>
          <w:b/>
          <w:bCs/>
        </w:rPr>
        <w:t xml:space="preserve">vviso per la selezione e il finanziamento di progetti di ricerca congiunti </w:t>
      </w:r>
      <w:r>
        <w:rPr>
          <w:b/>
          <w:bCs/>
        </w:rPr>
        <w:t xml:space="preserve">Italia-Cina </w:t>
      </w:r>
      <w:r w:rsidRPr="007257B1">
        <w:rPr>
          <w:b/>
          <w:bCs/>
        </w:rPr>
        <w:t xml:space="preserve">nell’ambito delle attività </w:t>
      </w:r>
      <w:r>
        <w:rPr>
          <w:b/>
          <w:bCs/>
        </w:rPr>
        <w:t xml:space="preserve">internazionali </w:t>
      </w:r>
      <w:r w:rsidRPr="007257B1">
        <w:rPr>
          <w:b/>
          <w:bCs/>
        </w:rPr>
        <w:t xml:space="preserve">del </w:t>
      </w:r>
      <w:r>
        <w:rPr>
          <w:b/>
          <w:bCs/>
        </w:rPr>
        <w:t>N</w:t>
      </w:r>
      <w:r w:rsidRPr="007257B1">
        <w:rPr>
          <w:b/>
          <w:bCs/>
        </w:rPr>
        <w:t xml:space="preserve">ational </w:t>
      </w:r>
      <w:proofErr w:type="spellStart"/>
      <w:r>
        <w:rPr>
          <w:b/>
          <w:bCs/>
        </w:rPr>
        <w:t>B</w:t>
      </w:r>
      <w:r w:rsidRPr="007257B1">
        <w:rPr>
          <w:b/>
          <w:bCs/>
        </w:rPr>
        <w:t>iodiversity</w:t>
      </w:r>
      <w:proofErr w:type="spellEnd"/>
      <w:r w:rsidRPr="007257B1">
        <w:rPr>
          <w:b/>
          <w:bCs/>
        </w:rPr>
        <w:t xml:space="preserve"> </w:t>
      </w:r>
      <w:r>
        <w:rPr>
          <w:b/>
          <w:bCs/>
        </w:rPr>
        <w:t>F</w:t>
      </w:r>
      <w:r w:rsidRPr="007257B1">
        <w:rPr>
          <w:b/>
          <w:bCs/>
        </w:rPr>
        <w:t xml:space="preserve">uture </w:t>
      </w:r>
      <w:r>
        <w:rPr>
          <w:b/>
          <w:bCs/>
        </w:rPr>
        <w:t>C</w:t>
      </w:r>
      <w:r w:rsidRPr="007257B1">
        <w:rPr>
          <w:b/>
          <w:bCs/>
        </w:rPr>
        <w:t>enter</w:t>
      </w:r>
      <w:r w:rsidR="007257B1" w:rsidRPr="007257B1">
        <w:rPr>
          <w:b/>
          <w:bCs/>
        </w:rPr>
        <w:t xml:space="preserve"> (NBFC)</w:t>
      </w:r>
      <w:r w:rsidR="00F15846">
        <w:rPr>
          <w:b/>
          <w:bCs/>
        </w:rPr>
        <w:t xml:space="preserve"> </w:t>
      </w:r>
      <w:r w:rsidR="00F15846" w:rsidRPr="00F15846">
        <w:rPr>
          <w:b/>
          <w:bCs/>
        </w:rPr>
        <w:t>(PNRR MUR – M4C2 – Investimento 1.4 - Avviso “Centri Nazionali” - D.D. n. 3138 del 16 dicembre 2021 e D.D. n. 3175 del 18 dicembre 2021. CUP: B73D21014990006).</w:t>
      </w:r>
    </w:p>
    <w:p w14:paraId="0C7DFEEA" w14:textId="77777777" w:rsidR="001812D7" w:rsidRPr="00CC1734" w:rsidRDefault="001812D7" w:rsidP="007257B1">
      <w:pPr>
        <w:jc w:val="both"/>
        <w:rPr>
          <w:b/>
          <w:bCs/>
        </w:rPr>
      </w:pPr>
    </w:p>
    <w:p w14:paraId="48A291E8" w14:textId="77777777" w:rsidR="001812D7" w:rsidRPr="00CC1734" w:rsidRDefault="001812D7" w:rsidP="001812D7">
      <w:pPr>
        <w:tabs>
          <w:tab w:val="center" w:pos="10194"/>
        </w:tabs>
        <w:spacing w:after="80"/>
        <w:jc w:val="center"/>
        <w:rPr>
          <w:rFonts w:eastAsia="Arial" w:cs="Arial"/>
          <w:b/>
        </w:rPr>
      </w:pPr>
      <w:r w:rsidRPr="00CC1734">
        <w:rPr>
          <w:rFonts w:eastAsia="Arial" w:cs="Arial"/>
          <w:b/>
        </w:rPr>
        <w:t xml:space="preserve">Dichiarazione di conformità al principio DNSH </w:t>
      </w:r>
    </w:p>
    <w:p w14:paraId="1FC440A2" w14:textId="77777777" w:rsidR="001812D7" w:rsidRPr="00CC1734" w:rsidRDefault="001812D7" w:rsidP="001812D7">
      <w:pPr>
        <w:tabs>
          <w:tab w:val="center" w:pos="10194"/>
        </w:tabs>
        <w:spacing w:after="80"/>
        <w:jc w:val="center"/>
        <w:rPr>
          <w:rFonts w:eastAsia="Arial" w:cs="Arial"/>
          <w:b/>
        </w:rPr>
      </w:pPr>
      <w:r w:rsidRPr="00CC1734">
        <w:rPr>
          <w:rFonts w:eastAsia="Arial" w:cs="Arial"/>
          <w:b/>
        </w:rPr>
        <w:t>ed alla pertinente legislazione ambientale nazionale ed europea</w:t>
      </w:r>
    </w:p>
    <w:p w14:paraId="46F0480A" w14:textId="77777777" w:rsidR="001812D7" w:rsidRPr="00CC1734" w:rsidRDefault="001812D7" w:rsidP="001812D7">
      <w:pPr>
        <w:tabs>
          <w:tab w:val="center" w:pos="7513"/>
        </w:tabs>
        <w:spacing w:after="80" w:line="360" w:lineRule="auto"/>
        <w:rPr>
          <w:rFonts w:eastAsia="Arial" w:cs="Arial"/>
          <w:b/>
        </w:rPr>
      </w:pPr>
    </w:p>
    <w:p w14:paraId="0B088286" w14:textId="039A574E" w:rsidR="001812D7" w:rsidRPr="00CC1734" w:rsidRDefault="001812D7" w:rsidP="00ED63E8">
      <w:pPr>
        <w:tabs>
          <w:tab w:val="center" w:pos="10194"/>
        </w:tabs>
        <w:spacing w:after="80" w:line="360" w:lineRule="auto"/>
      </w:pPr>
      <w:r w:rsidRPr="00CC1734">
        <w:rPr>
          <w:rFonts w:eastAsia="Arial" w:cs="Arial"/>
        </w:rPr>
        <w:t>La/Il sottoscritta/o _______________________________________________, nata/o a</w:t>
      </w:r>
      <w:r w:rsidR="00ED63E8">
        <w:rPr>
          <w:rFonts w:eastAsia="Arial" w:cs="Arial"/>
        </w:rPr>
        <w:t xml:space="preserve"> </w:t>
      </w:r>
      <w:r w:rsidRPr="00CC1734">
        <w:rPr>
          <w:rFonts w:eastAsia="Arial" w:cs="Arial"/>
        </w:rPr>
        <w:t xml:space="preserve">____________________  (Prov. ____) il __________ (la/il </w:t>
      </w:r>
      <w:r w:rsidRPr="00CC1734">
        <w:rPr>
          <w:rFonts w:eastAsia="Arial" w:cs="Arial"/>
          <w:i/>
        </w:rPr>
        <w:t>“Proponente”</w:t>
      </w:r>
      <w:r w:rsidRPr="00CC1734">
        <w:rPr>
          <w:rFonts w:eastAsia="Arial" w:cs="Arial"/>
        </w:rPr>
        <w:t>), residente in _________________, n. _____ , CAP __________, Città ____________________ (Prov. ________), telefono ______________________, e-mail ______________</w:t>
      </w:r>
      <w:r w:rsidR="003263F9">
        <w:rPr>
          <w:rFonts w:eastAsia="Arial" w:cs="Arial"/>
        </w:rPr>
        <w:t>_</w:t>
      </w:r>
      <w:r w:rsidRPr="00CC1734">
        <w:rPr>
          <w:rFonts w:eastAsia="Arial" w:cs="Arial"/>
        </w:rPr>
        <w:t>_</w:t>
      </w:r>
    </w:p>
    <w:p w14:paraId="60840ED1" w14:textId="77777777" w:rsidR="001812D7" w:rsidRPr="00CC1734" w:rsidRDefault="001812D7" w:rsidP="001812D7">
      <w:pPr>
        <w:tabs>
          <w:tab w:val="center" w:pos="10194"/>
        </w:tabs>
        <w:spacing w:after="80" w:line="360" w:lineRule="auto"/>
        <w:jc w:val="both"/>
        <w:rPr>
          <w:rFonts w:eastAsia="Arial" w:cs="Arial"/>
        </w:rPr>
      </w:pPr>
    </w:p>
    <w:p w14:paraId="6C9AED56" w14:textId="77777777" w:rsidR="00CC1734" w:rsidRDefault="001812D7" w:rsidP="001812D7">
      <w:pPr>
        <w:tabs>
          <w:tab w:val="center" w:pos="10194"/>
        </w:tabs>
        <w:spacing w:after="80" w:line="360" w:lineRule="auto"/>
        <w:jc w:val="both"/>
        <w:rPr>
          <w:rFonts w:eastAsia="Arial" w:cs="Arial"/>
        </w:rPr>
      </w:pPr>
      <w:r w:rsidRPr="00CC1734">
        <w:rPr>
          <w:rFonts w:eastAsia="Arial" w:cs="Arial"/>
        </w:rPr>
        <w:t xml:space="preserve">ai sensi degli articoli 46 e 47 del Decreto Presidenziale n. 445/2000, consapevole della responsabilità amministrativa, civile e penale derivanti in caso di dichiarazioni false ai sensi dell'articolo 76 del suddetto Decreto Presidenziale, ai sensi dell'accordo di cui all'articolo 15 della legge 241 del 1990, in relazione alla proposta progettuale denominata </w:t>
      </w:r>
    </w:p>
    <w:p w14:paraId="45395459" w14:textId="736B0B3C" w:rsidR="001812D7" w:rsidRPr="00CC1734" w:rsidRDefault="001812D7" w:rsidP="001812D7">
      <w:pPr>
        <w:tabs>
          <w:tab w:val="center" w:pos="10194"/>
        </w:tabs>
        <w:spacing w:after="80" w:line="360" w:lineRule="auto"/>
        <w:jc w:val="both"/>
        <w:rPr>
          <w:rFonts w:eastAsia="Arial" w:cs="Arial"/>
        </w:rPr>
      </w:pPr>
      <w:r w:rsidRPr="00CC1734">
        <w:rPr>
          <w:rFonts w:eastAsia="Arial" w:cs="Arial"/>
        </w:rPr>
        <w:t>“___________________________________________________”,</w:t>
      </w:r>
    </w:p>
    <w:p w14:paraId="4365ADCD" w14:textId="77777777" w:rsidR="001812D7" w:rsidRPr="00CC1734" w:rsidRDefault="001812D7" w:rsidP="001812D7">
      <w:pPr>
        <w:tabs>
          <w:tab w:val="center" w:pos="10194"/>
        </w:tabs>
        <w:spacing w:after="80" w:line="360" w:lineRule="auto"/>
        <w:jc w:val="both"/>
        <w:rPr>
          <w:rFonts w:eastAsia="Arial" w:cs="Arial"/>
          <w:b/>
          <w:shd w:val="clear" w:color="auto" w:fill="FFFF00"/>
        </w:rPr>
      </w:pPr>
    </w:p>
    <w:p w14:paraId="2EC978A6" w14:textId="77777777" w:rsidR="001812D7" w:rsidRPr="00CC1734" w:rsidRDefault="001812D7" w:rsidP="001812D7">
      <w:pPr>
        <w:tabs>
          <w:tab w:val="center" w:pos="10194"/>
        </w:tabs>
        <w:spacing w:after="80" w:line="360" w:lineRule="auto"/>
        <w:jc w:val="center"/>
        <w:rPr>
          <w:rFonts w:eastAsia="Arial" w:cs="Arial"/>
          <w:b/>
        </w:rPr>
      </w:pPr>
      <w:r w:rsidRPr="00CC1734">
        <w:rPr>
          <w:rFonts w:eastAsia="Arial" w:cs="Arial"/>
          <w:b/>
        </w:rPr>
        <w:t>DICHIARA SOTTO LA PROPRIA RESPONSABILITÀ</w:t>
      </w:r>
    </w:p>
    <w:p w14:paraId="022656B8" w14:textId="77777777" w:rsidR="001812D7" w:rsidRPr="00CC1734" w:rsidRDefault="001812D7" w:rsidP="001812D7">
      <w:pPr>
        <w:tabs>
          <w:tab w:val="center" w:pos="10194"/>
        </w:tabs>
        <w:spacing w:after="80" w:line="360" w:lineRule="auto"/>
        <w:jc w:val="center"/>
        <w:rPr>
          <w:rFonts w:eastAsia="Arial" w:cs="Arial"/>
          <w:b/>
        </w:rPr>
      </w:pPr>
    </w:p>
    <w:p w14:paraId="13D97F3A" w14:textId="77777777" w:rsidR="001812D7" w:rsidRPr="00CC1734" w:rsidRDefault="001812D7" w:rsidP="001812D7">
      <w:pPr>
        <w:numPr>
          <w:ilvl w:val="0"/>
          <w:numId w:val="18"/>
        </w:numPr>
        <w:tabs>
          <w:tab w:val="center" w:pos="10194"/>
        </w:tabs>
        <w:suppressAutoHyphens/>
        <w:autoSpaceDN w:val="0"/>
        <w:spacing w:after="0" w:line="360" w:lineRule="auto"/>
        <w:ind w:left="284" w:hanging="283"/>
        <w:jc w:val="both"/>
        <w:textAlignment w:val="baseline"/>
        <w:rPr>
          <w:rFonts w:eastAsia="Arial" w:cs="Arial"/>
        </w:rPr>
      </w:pPr>
      <w:r w:rsidRPr="00CC1734">
        <w:rPr>
          <w:rFonts w:eastAsia="Arial" w:cs="Arial"/>
        </w:rPr>
        <w:t>che l'attuazione delle attività del progetto, conformemente all'articolo 17 del regolamento (UE) 2020/852, non causa danni significativi agli obiettivi ambientali in generale, ed in particolare ai seguenti:</w:t>
      </w:r>
    </w:p>
    <w:p w14:paraId="19F29843" w14:textId="77777777" w:rsidR="001812D7" w:rsidRPr="00CC1734" w:rsidRDefault="001812D7" w:rsidP="001812D7">
      <w:pPr>
        <w:numPr>
          <w:ilvl w:val="1"/>
          <w:numId w:val="18"/>
        </w:numPr>
        <w:tabs>
          <w:tab w:val="center" w:pos="10194"/>
        </w:tabs>
        <w:suppressAutoHyphens/>
        <w:autoSpaceDN w:val="0"/>
        <w:spacing w:after="0" w:line="360" w:lineRule="auto"/>
        <w:ind w:left="1134"/>
        <w:jc w:val="both"/>
        <w:textAlignment w:val="baseline"/>
        <w:rPr>
          <w:rFonts w:eastAsia="Arial" w:cs="Arial"/>
        </w:rPr>
      </w:pPr>
      <w:r w:rsidRPr="00CC1734">
        <w:rPr>
          <w:rFonts w:eastAsia="Arial" w:cs="Arial"/>
        </w:rPr>
        <w:t>mitigazione dei cambiamenti climatici, in quanto le attività non producono gas serra significativi;</w:t>
      </w:r>
    </w:p>
    <w:p w14:paraId="0AC7F1B3" w14:textId="77777777" w:rsidR="001812D7" w:rsidRPr="00CC1734" w:rsidRDefault="001812D7" w:rsidP="001812D7">
      <w:pPr>
        <w:numPr>
          <w:ilvl w:val="1"/>
          <w:numId w:val="18"/>
        </w:numPr>
        <w:tabs>
          <w:tab w:val="center" w:pos="10194"/>
        </w:tabs>
        <w:suppressAutoHyphens/>
        <w:autoSpaceDN w:val="0"/>
        <w:spacing w:after="0" w:line="360" w:lineRule="auto"/>
        <w:ind w:left="1134"/>
        <w:jc w:val="both"/>
        <w:textAlignment w:val="baseline"/>
        <w:rPr>
          <w:rFonts w:eastAsia="Arial" w:cs="Arial"/>
        </w:rPr>
      </w:pPr>
      <w:r w:rsidRPr="00CC1734">
        <w:rPr>
          <w:rFonts w:eastAsia="Arial" w:cs="Arial"/>
        </w:rPr>
        <w:t>adattamento ai cambiamenti climatici, poiché le attività non hanno un maggiore impatto negativo sul clima attuale e futuro, sulle attività stesse o sulle persone, sulla natura o sui beni;</w:t>
      </w:r>
    </w:p>
    <w:p w14:paraId="33900BB6" w14:textId="77777777" w:rsidR="001812D7" w:rsidRPr="00CC1734" w:rsidRDefault="001812D7" w:rsidP="001812D7">
      <w:pPr>
        <w:numPr>
          <w:ilvl w:val="1"/>
          <w:numId w:val="18"/>
        </w:numPr>
        <w:tabs>
          <w:tab w:val="center" w:pos="10194"/>
        </w:tabs>
        <w:suppressAutoHyphens/>
        <w:autoSpaceDN w:val="0"/>
        <w:spacing w:after="0" w:line="360" w:lineRule="auto"/>
        <w:ind w:left="1134"/>
        <w:jc w:val="both"/>
        <w:textAlignment w:val="baseline"/>
        <w:rPr>
          <w:rFonts w:eastAsia="Arial" w:cs="Arial"/>
        </w:rPr>
      </w:pPr>
      <w:r w:rsidRPr="00CC1734">
        <w:rPr>
          <w:rFonts w:eastAsia="Arial" w:cs="Arial"/>
        </w:rPr>
        <w:t>uso sostenibile e protezione delle risorse idriche e marine, in quanto le attività non sono dannose per la buona salute dei corpi idrici (superficiali, sotterranei o marini), né compromettono la qualità o ne riducono il potenziale ecologico;</w:t>
      </w:r>
    </w:p>
    <w:p w14:paraId="4E77B68C" w14:textId="77777777" w:rsidR="00EB617F" w:rsidRPr="00CC1734" w:rsidRDefault="001812D7" w:rsidP="00EB617F">
      <w:pPr>
        <w:numPr>
          <w:ilvl w:val="1"/>
          <w:numId w:val="18"/>
        </w:numPr>
        <w:tabs>
          <w:tab w:val="center" w:pos="10194"/>
        </w:tabs>
        <w:suppressAutoHyphens/>
        <w:autoSpaceDN w:val="0"/>
        <w:spacing w:after="0" w:line="360" w:lineRule="auto"/>
        <w:ind w:left="1134"/>
        <w:jc w:val="both"/>
        <w:textAlignment w:val="baseline"/>
      </w:pPr>
      <w:r w:rsidRPr="00CC1734">
        <w:rPr>
          <w:rFonts w:eastAsia="Arial" w:cs="Arial"/>
        </w:rPr>
        <w:t>transizione all'economia circolare, compresa la prevenzione dei rifiuti e il riciclaggio, in quanto le attività non comportano significative inefficienze nell'uso di materiali recuperati o riciclati, aumentano l'uso diretto o indiretto delle risorse naturali, o incrementano in</w:t>
      </w:r>
      <w:r w:rsidR="00EB617F" w:rsidRPr="00CC1734">
        <w:rPr>
          <w:rFonts w:eastAsia="Arial" w:cs="Arial"/>
        </w:rPr>
        <w:t xml:space="preserve"> </w:t>
      </w:r>
      <w:r w:rsidR="00EB617F" w:rsidRPr="00CC1734">
        <w:rPr>
          <w:rFonts w:eastAsia="Arial" w:cs="Arial"/>
        </w:rPr>
        <w:t>modo significativo i rifiuti o la loro combustione o smaltimento, causando danni ambientali significativi a lungo termine;</w:t>
      </w:r>
    </w:p>
    <w:p w14:paraId="61A2FEAF" w14:textId="77777777" w:rsidR="00EB617F" w:rsidRPr="00CC1734" w:rsidRDefault="00EB617F" w:rsidP="00EB617F">
      <w:pPr>
        <w:numPr>
          <w:ilvl w:val="1"/>
          <w:numId w:val="18"/>
        </w:numPr>
        <w:tabs>
          <w:tab w:val="center" w:pos="10194"/>
        </w:tabs>
        <w:suppressAutoHyphens/>
        <w:autoSpaceDN w:val="0"/>
        <w:spacing w:after="0" w:line="360" w:lineRule="auto"/>
        <w:ind w:left="1134"/>
        <w:jc w:val="both"/>
        <w:textAlignment w:val="baseline"/>
        <w:rPr>
          <w:rFonts w:eastAsia="Arial" w:cs="Arial"/>
        </w:rPr>
      </w:pPr>
      <w:r w:rsidRPr="00CC1734">
        <w:rPr>
          <w:rFonts w:eastAsia="Arial" w:cs="Arial"/>
        </w:rPr>
        <w:t>prevenzione e riduzione dell'inquinamento dell'aria, dell'acqua e del suolo, in quanto le attività non provocano un aumento delle emissioni di inquinanti nell'aria, nell'acqua o nel suolo;</w:t>
      </w:r>
    </w:p>
    <w:p w14:paraId="45117A02" w14:textId="77777777" w:rsidR="00EB617F" w:rsidRPr="00CC1734" w:rsidRDefault="00EB617F" w:rsidP="00EB617F">
      <w:pPr>
        <w:numPr>
          <w:ilvl w:val="1"/>
          <w:numId w:val="18"/>
        </w:numPr>
        <w:tabs>
          <w:tab w:val="center" w:pos="10194"/>
        </w:tabs>
        <w:suppressAutoHyphens/>
        <w:autoSpaceDN w:val="0"/>
        <w:spacing w:after="0" w:line="360" w:lineRule="auto"/>
        <w:ind w:left="1134"/>
        <w:jc w:val="both"/>
        <w:textAlignment w:val="baseline"/>
        <w:rPr>
          <w:rFonts w:eastAsia="Arial" w:cs="Arial"/>
        </w:rPr>
      </w:pPr>
      <w:r w:rsidRPr="00CC1734">
        <w:rPr>
          <w:rFonts w:eastAsia="Arial" w:cs="Arial"/>
        </w:rPr>
        <w:t>protezione e ripristino della biodiversità e della salute degli ecosistemi, in quanto le attività non pregiudicano le buone condizioni e la resilienza degli ecosistemi o lo stato di conservazione degli habitat e delle specie, compresi quelli di interesse per l'Unione europea;</w:t>
      </w:r>
    </w:p>
    <w:p w14:paraId="4A8270EC" w14:textId="77777777" w:rsidR="00EB617F" w:rsidRPr="00CC1734" w:rsidRDefault="00EB617F" w:rsidP="00EB617F">
      <w:pPr>
        <w:numPr>
          <w:ilvl w:val="0"/>
          <w:numId w:val="18"/>
        </w:numPr>
        <w:tabs>
          <w:tab w:val="center" w:pos="10194"/>
        </w:tabs>
        <w:suppressAutoHyphens/>
        <w:autoSpaceDN w:val="0"/>
        <w:spacing w:after="0" w:line="360" w:lineRule="auto"/>
        <w:ind w:left="284"/>
        <w:jc w:val="both"/>
        <w:textAlignment w:val="baseline"/>
        <w:rPr>
          <w:rFonts w:eastAsia="Arial" w:cs="Arial"/>
        </w:rPr>
      </w:pPr>
      <w:r w:rsidRPr="00CC1734">
        <w:rPr>
          <w:rFonts w:eastAsia="Arial" w:cs="Arial"/>
        </w:rPr>
        <w:t>che le attività di ricerca nell'ambito del progetto non comprendono le seguenti azioni di ricerca e innovazione, ai sensi della comunicazione della Commissione Europea 2021/C58/01:</w:t>
      </w:r>
    </w:p>
    <w:p w14:paraId="0932F18B" w14:textId="77777777" w:rsidR="00EB617F" w:rsidRPr="00CC1734" w:rsidRDefault="00EB617F" w:rsidP="00EB617F">
      <w:pPr>
        <w:numPr>
          <w:ilvl w:val="1"/>
          <w:numId w:val="18"/>
        </w:numPr>
        <w:tabs>
          <w:tab w:val="center" w:pos="10194"/>
        </w:tabs>
        <w:suppressAutoHyphens/>
        <w:autoSpaceDN w:val="0"/>
        <w:spacing w:after="0" w:line="360" w:lineRule="auto"/>
        <w:ind w:left="1134"/>
        <w:jc w:val="both"/>
        <w:textAlignment w:val="baseline"/>
        <w:rPr>
          <w:rFonts w:eastAsia="Arial" w:cs="Arial"/>
        </w:rPr>
      </w:pPr>
      <w:r w:rsidRPr="00CC1734">
        <w:rPr>
          <w:rFonts w:eastAsia="Arial" w:cs="Arial"/>
        </w:rPr>
        <w:t>attività connesse ai combustibili fossili, compreso l'uso a valle;</w:t>
      </w:r>
    </w:p>
    <w:p w14:paraId="026912E1" w14:textId="77777777" w:rsidR="00EB617F" w:rsidRPr="00CC1734" w:rsidRDefault="00EB617F" w:rsidP="00EB617F">
      <w:pPr>
        <w:numPr>
          <w:ilvl w:val="1"/>
          <w:numId w:val="18"/>
        </w:numPr>
        <w:tabs>
          <w:tab w:val="center" w:pos="10194"/>
        </w:tabs>
        <w:suppressAutoHyphens/>
        <w:autoSpaceDN w:val="0"/>
        <w:spacing w:after="0" w:line="360" w:lineRule="auto"/>
        <w:ind w:left="1134"/>
        <w:jc w:val="both"/>
        <w:textAlignment w:val="baseline"/>
        <w:rPr>
          <w:rFonts w:eastAsia="Arial" w:cs="Arial"/>
        </w:rPr>
      </w:pPr>
      <w:r w:rsidRPr="00CC1734">
        <w:rPr>
          <w:rFonts w:eastAsia="Arial" w:cs="Arial"/>
        </w:rPr>
        <w:t>attività nell'ambito del sistema comunitario di scambio delle quote di emissione (ETS) che danno luogo a proiezioni delle emissioni di gas a effetto serra non inferiori ai pertinenti parametri di riferimento;</w:t>
      </w:r>
    </w:p>
    <w:p w14:paraId="1405E9C1" w14:textId="77777777" w:rsidR="00EB617F" w:rsidRPr="00CC1734" w:rsidRDefault="00EB617F" w:rsidP="00EB617F">
      <w:pPr>
        <w:numPr>
          <w:ilvl w:val="1"/>
          <w:numId w:val="18"/>
        </w:numPr>
        <w:tabs>
          <w:tab w:val="center" w:pos="10194"/>
        </w:tabs>
        <w:suppressAutoHyphens/>
        <w:autoSpaceDN w:val="0"/>
        <w:spacing w:after="0" w:line="360" w:lineRule="auto"/>
        <w:ind w:left="1134"/>
        <w:jc w:val="both"/>
        <w:textAlignment w:val="baseline"/>
        <w:rPr>
          <w:rFonts w:eastAsia="Arial" w:cs="Arial"/>
        </w:rPr>
      </w:pPr>
      <w:r w:rsidRPr="00CC1734">
        <w:rPr>
          <w:rFonts w:eastAsia="Arial" w:cs="Arial"/>
        </w:rPr>
        <w:t>attività connesse alle discariche di rifiuti, agli inceneritori e agli impianti di trattamento meccanico biologico;</w:t>
      </w:r>
    </w:p>
    <w:p w14:paraId="41E54471" w14:textId="77777777" w:rsidR="00EB617F" w:rsidRPr="00CC1734" w:rsidRDefault="00EB617F" w:rsidP="00EB617F">
      <w:pPr>
        <w:numPr>
          <w:ilvl w:val="1"/>
          <w:numId w:val="18"/>
        </w:numPr>
        <w:tabs>
          <w:tab w:val="center" w:pos="10194"/>
        </w:tabs>
        <w:suppressAutoHyphens/>
        <w:autoSpaceDN w:val="0"/>
        <w:spacing w:after="0" w:line="360" w:lineRule="auto"/>
        <w:ind w:left="1134"/>
        <w:jc w:val="both"/>
        <w:textAlignment w:val="baseline"/>
        <w:rPr>
          <w:rFonts w:eastAsia="Arial" w:cs="Arial"/>
        </w:rPr>
      </w:pPr>
      <w:r w:rsidRPr="00CC1734">
        <w:rPr>
          <w:rFonts w:eastAsia="Arial" w:cs="Arial"/>
        </w:rPr>
        <w:t>attività in cui lo smaltimento a lungo termine dei rifiuti può causare danni all'ambiente;</w:t>
      </w:r>
    </w:p>
    <w:p w14:paraId="137F7DCB" w14:textId="77777777" w:rsidR="00EB617F" w:rsidRPr="00CC1734" w:rsidRDefault="00EB617F" w:rsidP="00EB617F">
      <w:pPr>
        <w:numPr>
          <w:ilvl w:val="0"/>
          <w:numId w:val="18"/>
        </w:numPr>
        <w:tabs>
          <w:tab w:val="center" w:pos="10194"/>
        </w:tabs>
        <w:suppressAutoHyphens/>
        <w:autoSpaceDN w:val="0"/>
        <w:spacing w:after="80" w:line="360" w:lineRule="auto"/>
        <w:ind w:left="284"/>
        <w:jc w:val="both"/>
        <w:textAlignment w:val="baseline"/>
        <w:rPr>
          <w:rFonts w:eastAsia="Arial" w:cs="Arial"/>
        </w:rPr>
      </w:pPr>
      <w:bookmarkStart w:id="0" w:name="_heading=h.2et92p0"/>
      <w:bookmarkEnd w:id="0"/>
      <w:r w:rsidRPr="00CC1734">
        <w:rPr>
          <w:rFonts w:eastAsia="Arial" w:cs="Arial"/>
        </w:rPr>
        <w:t>che le attività di ricerca sono conformi alla pertinente legislazione ambientale nazionale ed europea.</w:t>
      </w:r>
    </w:p>
    <w:p w14:paraId="1D0986F3" w14:textId="77777777" w:rsidR="00EB617F" w:rsidRPr="00CC1734" w:rsidRDefault="00EB617F" w:rsidP="00EB617F">
      <w:pPr>
        <w:tabs>
          <w:tab w:val="center" w:pos="10194"/>
        </w:tabs>
        <w:spacing w:after="80" w:line="360" w:lineRule="auto"/>
        <w:jc w:val="both"/>
        <w:rPr>
          <w:rFonts w:eastAsia="Arial" w:cs="Arial"/>
        </w:rPr>
      </w:pPr>
    </w:p>
    <w:p w14:paraId="35DD26F6" w14:textId="717CD75C" w:rsidR="00EB617F" w:rsidRPr="00CC1734" w:rsidRDefault="00EB617F" w:rsidP="00EB617F">
      <w:pPr>
        <w:rPr>
          <w:rFonts w:eastAsia="Arial" w:cs="Arial"/>
        </w:rPr>
      </w:pPr>
      <w:r w:rsidRPr="00CC1734">
        <w:rPr>
          <w:rFonts w:eastAsia="Arial" w:cs="Arial"/>
        </w:rPr>
        <w:t>Data</w:t>
      </w:r>
      <w:r w:rsidR="00CC1734">
        <w:rPr>
          <w:rFonts w:eastAsia="Arial" w:cs="Arial"/>
        </w:rPr>
        <w:t>______________________________</w:t>
      </w:r>
    </w:p>
    <w:p w14:paraId="002C7C5E" w14:textId="77777777" w:rsidR="00EB617F" w:rsidRPr="00CC1734" w:rsidRDefault="00EB617F" w:rsidP="00EB617F">
      <w:pPr>
        <w:rPr>
          <w:rFonts w:eastAsia="Arial" w:cs="Arial"/>
        </w:rPr>
      </w:pPr>
    </w:p>
    <w:p w14:paraId="5B6A03BE" w14:textId="435B4302" w:rsidR="00EB617F" w:rsidRDefault="00ED63E8" w:rsidP="00EB617F">
      <w:pPr>
        <w:rPr>
          <w:rFonts w:eastAsia="Arial" w:cs="Arial"/>
        </w:rPr>
      </w:pPr>
      <w:r>
        <w:rPr>
          <w:rFonts w:eastAsia="Arial" w:cs="Arial"/>
        </w:rPr>
        <w:t>Il dichiarante</w:t>
      </w:r>
    </w:p>
    <w:p w14:paraId="0954666F" w14:textId="16A2B599" w:rsidR="00ED63E8" w:rsidRDefault="00ED63E8" w:rsidP="00EB617F">
      <w:pPr>
        <w:rPr>
          <w:rFonts w:eastAsia="Arial" w:cs="Arial"/>
        </w:rPr>
      </w:pPr>
      <w:r>
        <w:rPr>
          <w:rFonts w:eastAsia="Arial" w:cs="Arial"/>
        </w:rPr>
        <w:t>(firma)</w:t>
      </w:r>
    </w:p>
    <w:p w14:paraId="200873BE" w14:textId="2DE8EC05" w:rsidR="00ED63E8" w:rsidRPr="00CC1734" w:rsidRDefault="00ED63E8" w:rsidP="00EB617F">
      <w:r>
        <w:rPr>
          <w:rFonts w:eastAsia="Arial" w:cs="Arial"/>
        </w:rPr>
        <w:t>____________________________________</w:t>
      </w:r>
    </w:p>
    <w:p w14:paraId="0D1E86DD" w14:textId="77777777" w:rsidR="00EB617F" w:rsidRPr="00CC1734" w:rsidRDefault="00EB617F" w:rsidP="00EB617F"/>
    <w:p w14:paraId="680CA854" w14:textId="672882E8" w:rsidR="001812D7" w:rsidRPr="00CC1734" w:rsidRDefault="001812D7" w:rsidP="001812D7">
      <w:pPr>
        <w:jc w:val="both"/>
      </w:pPr>
    </w:p>
    <w:sectPr w:rsidR="001812D7" w:rsidRPr="00CC1734" w:rsidSect="006928A6">
      <w:headerReference w:type="default" r:id="rId7"/>
      <w:footerReference w:type="default" r:id="rId8"/>
      <w:pgSz w:w="11906" w:h="16838"/>
      <w:pgMar w:top="1985" w:right="1134" w:bottom="1702" w:left="1134" w:header="708" w:footer="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6CEE5" w14:textId="77777777" w:rsidR="007C3B0C" w:rsidRDefault="007C3B0C" w:rsidP="00220E37">
      <w:pPr>
        <w:spacing w:after="0" w:line="240" w:lineRule="auto"/>
      </w:pPr>
      <w:r>
        <w:separator/>
      </w:r>
    </w:p>
  </w:endnote>
  <w:endnote w:type="continuationSeparator" w:id="0">
    <w:p w14:paraId="05F52450" w14:textId="77777777" w:rsidR="007C3B0C" w:rsidRDefault="007C3B0C" w:rsidP="00220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9F70" w14:textId="5F2CEB68" w:rsidR="00BF7DA2" w:rsidRDefault="00BF7DA2">
    <w:pPr>
      <w:pStyle w:val="Pidipagina"/>
    </w:pPr>
    <w:r>
      <w:rPr>
        <w:noProof/>
      </w:rPr>
      <w:drawing>
        <wp:inline distT="0" distB="0" distL="0" distR="0" wp14:anchorId="579BCEE9" wp14:editId="1DCE9B05">
          <wp:extent cx="6118225" cy="782955"/>
          <wp:effectExtent l="0" t="0" r="0" b="0"/>
          <wp:docPr id="138547044" name="Immagine 1" descr="Immagine che contiene schermata, test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387052" name="Immagine 1" descr="Immagine che contiene schermata, testo, Carattere&#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8225" cy="7829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425CE" w14:textId="77777777" w:rsidR="007C3B0C" w:rsidRDefault="007C3B0C" w:rsidP="00220E37">
      <w:pPr>
        <w:spacing w:after="0" w:line="240" w:lineRule="auto"/>
      </w:pPr>
      <w:r>
        <w:separator/>
      </w:r>
    </w:p>
  </w:footnote>
  <w:footnote w:type="continuationSeparator" w:id="0">
    <w:p w14:paraId="5FB639B5" w14:textId="77777777" w:rsidR="007C3B0C" w:rsidRDefault="007C3B0C" w:rsidP="00220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C40F" w14:textId="11409675" w:rsidR="00220E37" w:rsidRDefault="00220E37">
    <w:pPr>
      <w:pStyle w:val="Intestazione"/>
    </w:pPr>
    <w:r>
      <w:rPr>
        <w:noProof/>
        <w:sz w:val="20"/>
      </w:rPr>
      <w:drawing>
        <wp:inline distT="0" distB="0" distL="0" distR="0" wp14:anchorId="75D8CB5C" wp14:editId="0B732656">
          <wp:extent cx="6120130" cy="316892"/>
          <wp:effectExtent l="0" t="0" r="0" b="6985"/>
          <wp:docPr id="82173330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120130" cy="3168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2CF4"/>
    <w:multiLevelType w:val="multilevel"/>
    <w:tmpl w:val="937A4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358B3"/>
    <w:multiLevelType w:val="multilevel"/>
    <w:tmpl w:val="2B60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96678"/>
    <w:multiLevelType w:val="hybridMultilevel"/>
    <w:tmpl w:val="90DCD95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AF4925"/>
    <w:multiLevelType w:val="multilevel"/>
    <w:tmpl w:val="A95C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91B44"/>
    <w:multiLevelType w:val="multilevel"/>
    <w:tmpl w:val="6DF6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A38AF"/>
    <w:multiLevelType w:val="multilevel"/>
    <w:tmpl w:val="8C94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638D7"/>
    <w:multiLevelType w:val="hybridMultilevel"/>
    <w:tmpl w:val="84703F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475B0A"/>
    <w:multiLevelType w:val="multilevel"/>
    <w:tmpl w:val="D67A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25F94"/>
    <w:multiLevelType w:val="multilevel"/>
    <w:tmpl w:val="E9FA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B745F4"/>
    <w:multiLevelType w:val="multilevel"/>
    <w:tmpl w:val="A540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F641B"/>
    <w:multiLevelType w:val="multilevel"/>
    <w:tmpl w:val="610A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3446D4"/>
    <w:multiLevelType w:val="multilevel"/>
    <w:tmpl w:val="0D224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196FCE"/>
    <w:multiLevelType w:val="hybridMultilevel"/>
    <w:tmpl w:val="F710BC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8E76702"/>
    <w:multiLevelType w:val="hybridMultilevel"/>
    <w:tmpl w:val="F912EFD0"/>
    <w:lvl w:ilvl="0" w:tplc="0410000F">
      <w:start w:val="1"/>
      <w:numFmt w:val="decimal"/>
      <w:lvlText w:val="%1."/>
      <w:lvlJc w:val="left"/>
      <w:pPr>
        <w:ind w:left="720" w:hanging="360"/>
      </w:pPr>
      <w:rPr>
        <w:rFonts w:hint="default"/>
      </w:rPr>
    </w:lvl>
    <w:lvl w:ilvl="1" w:tplc="96084AC4">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C4C773F"/>
    <w:multiLevelType w:val="multilevel"/>
    <w:tmpl w:val="D812B7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F0F6C00"/>
    <w:multiLevelType w:val="multilevel"/>
    <w:tmpl w:val="018CD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703058"/>
    <w:multiLevelType w:val="multilevel"/>
    <w:tmpl w:val="A46C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8F11D7"/>
    <w:multiLevelType w:val="hybridMultilevel"/>
    <w:tmpl w:val="F912EF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0034344">
    <w:abstractNumId w:val="3"/>
  </w:num>
  <w:num w:numId="2" w16cid:durableId="707682108">
    <w:abstractNumId w:val="0"/>
  </w:num>
  <w:num w:numId="3" w16cid:durableId="1479806070">
    <w:abstractNumId w:val="9"/>
  </w:num>
  <w:num w:numId="4" w16cid:durableId="30889569">
    <w:abstractNumId w:val="8"/>
  </w:num>
  <w:num w:numId="5" w16cid:durableId="2024284324">
    <w:abstractNumId w:val="4"/>
  </w:num>
  <w:num w:numId="6" w16cid:durableId="1618752461">
    <w:abstractNumId w:val="15"/>
  </w:num>
  <w:num w:numId="7" w16cid:durableId="35546619">
    <w:abstractNumId w:val="1"/>
  </w:num>
  <w:num w:numId="8" w16cid:durableId="2000846318">
    <w:abstractNumId w:val="10"/>
  </w:num>
  <w:num w:numId="9" w16cid:durableId="2001689736">
    <w:abstractNumId w:val="16"/>
  </w:num>
  <w:num w:numId="10" w16cid:durableId="437064478">
    <w:abstractNumId w:val="5"/>
  </w:num>
  <w:num w:numId="11" w16cid:durableId="1481270212">
    <w:abstractNumId w:val="11"/>
  </w:num>
  <w:num w:numId="12" w16cid:durableId="1338846218">
    <w:abstractNumId w:val="7"/>
  </w:num>
  <w:num w:numId="13" w16cid:durableId="252324302">
    <w:abstractNumId w:val="13"/>
  </w:num>
  <w:num w:numId="14" w16cid:durableId="858469814">
    <w:abstractNumId w:val="12"/>
  </w:num>
  <w:num w:numId="15" w16cid:durableId="1417165750">
    <w:abstractNumId w:val="2"/>
  </w:num>
  <w:num w:numId="16" w16cid:durableId="341931178">
    <w:abstractNumId w:val="17"/>
  </w:num>
  <w:num w:numId="17" w16cid:durableId="2145536642">
    <w:abstractNumId w:val="6"/>
  </w:num>
  <w:num w:numId="18" w16cid:durableId="12681217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8A"/>
    <w:rsid w:val="00042B52"/>
    <w:rsid w:val="00055989"/>
    <w:rsid w:val="00081057"/>
    <w:rsid w:val="0009625A"/>
    <w:rsid w:val="000C333B"/>
    <w:rsid w:val="000D6A7E"/>
    <w:rsid w:val="000F553A"/>
    <w:rsid w:val="001105D6"/>
    <w:rsid w:val="00112BCB"/>
    <w:rsid w:val="0013218F"/>
    <w:rsid w:val="0014784E"/>
    <w:rsid w:val="001812D7"/>
    <w:rsid w:val="0018363F"/>
    <w:rsid w:val="001968F6"/>
    <w:rsid w:val="001A07AB"/>
    <w:rsid w:val="001B230E"/>
    <w:rsid w:val="001B78B1"/>
    <w:rsid w:val="00220E37"/>
    <w:rsid w:val="00237262"/>
    <w:rsid w:val="002651CB"/>
    <w:rsid w:val="002E56E1"/>
    <w:rsid w:val="002F13D8"/>
    <w:rsid w:val="0030014C"/>
    <w:rsid w:val="003053E6"/>
    <w:rsid w:val="003263F9"/>
    <w:rsid w:val="003378B7"/>
    <w:rsid w:val="00342FF7"/>
    <w:rsid w:val="00380C26"/>
    <w:rsid w:val="003F2DBB"/>
    <w:rsid w:val="00431DC5"/>
    <w:rsid w:val="0045103F"/>
    <w:rsid w:val="00453832"/>
    <w:rsid w:val="00457CC0"/>
    <w:rsid w:val="004720A6"/>
    <w:rsid w:val="004B5413"/>
    <w:rsid w:val="005134BE"/>
    <w:rsid w:val="00551769"/>
    <w:rsid w:val="00554231"/>
    <w:rsid w:val="00555C11"/>
    <w:rsid w:val="006318DA"/>
    <w:rsid w:val="00657E65"/>
    <w:rsid w:val="00692224"/>
    <w:rsid w:val="006928A6"/>
    <w:rsid w:val="006A3443"/>
    <w:rsid w:val="006B21AD"/>
    <w:rsid w:val="006D5E33"/>
    <w:rsid w:val="006E071F"/>
    <w:rsid w:val="007257B1"/>
    <w:rsid w:val="007C20B8"/>
    <w:rsid w:val="007C3B0C"/>
    <w:rsid w:val="00811D2D"/>
    <w:rsid w:val="00815B50"/>
    <w:rsid w:val="0082649C"/>
    <w:rsid w:val="00853EA3"/>
    <w:rsid w:val="008C6EB1"/>
    <w:rsid w:val="008E1B1D"/>
    <w:rsid w:val="009403A3"/>
    <w:rsid w:val="0095178A"/>
    <w:rsid w:val="00977370"/>
    <w:rsid w:val="00984AB0"/>
    <w:rsid w:val="00987281"/>
    <w:rsid w:val="009E68E7"/>
    <w:rsid w:val="00A41645"/>
    <w:rsid w:val="00A81FA2"/>
    <w:rsid w:val="00AF116A"/>
    <w:rsid w:val="00B72FE0"/>
    <w:rsid w:val="00B929A0"/>
    <w:rsid w:val="00BE20C6"/>
    <w:rsid w:val="00BF09B0"/>
    <w:rsid w:val="00BF7DA2"/>
    <w:rsid w:val="00C17C4C"/>
    <w:rsid w:val="00C372B7"/>
    <w:rsid w:val="00C910CA"/>
    <w:rsid w:val="00CB06D1"/>
    <w:rsid w:val="00CC1734"/>
    <w:rsid w:val="00DA7723"/>
    <w:rsid w:val="00E67075"/>
    <w:rsid w:val="00E75C1F"/>
    <w:rsid w:val="00E76E2F"/>
    <w:rsid w:val="00EB617F"/>
    <w:rsid w:val="00ED63E8"/>
    <w:rsid w:val="00F15846"/>
    <w:rsid w:val="00F439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0FDF"/>
  <w15:chartTrackingRefBased/>
  <w15:docId w15:val="{4ADBE56E-EAF8-4AA0-8554-02FF1D2F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553A"/>
  </w:style>
  <w:style w:type="paragraph" w:styleId="Titolo1">
    <w:name w:val="heading 1"/>
    <w:basedOn w:val="Normale"/>
    <w:next w:val="Normale"/>
    <w:link w:val="Titolo1Carattere"/>
    <w:uiPriority w:val="9"/>
    <w:qFormat/>
    <w:rsid w:val="00951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51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5178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5178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5178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5178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5178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5178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5178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5178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5178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5178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5178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5178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5178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5178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5178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5178A"/>
    <w:rPr>
      <w:rFonts w:eastAsiaTheme="majorEastAsia" w:cstheme="majorBidi"/>
      <w:color w:val="272727" w:themeColor="text1" w:themeTint="D8"/>
    </w:rPr>
  </w:style>
  <w:style w:type="paragraph" w:styleId="Titolo">
    <w:name w:val="Title"/>
    <w:basedOn w:val="Normale"/>
    <w:next w:val="Normale"/>
    <w:link w:val="TitoloCarattere"/>
    <w:uiPriority w:val="10"/>
    <w:qFormat/>
    <w:rsid w:val="00951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5178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5178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5178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5178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5178A"/>
    <w:rPr>
      <w:i/>
      <w:iCs/>
      <w:color w:val="404040" w:themeColor="text1" w:themeTint="BF"/>
    </w:rPr>
  </w:style>
  <w:style w:type="paragraph" w:styleId="Paragrafoelenco">
    <w:name w:val="List Paragraph"/>
    <w:basedOn w:val="Normale"/>
    <w:uiPriority w:val="34"/>
    <w:qFormat/>
    <w:rsid w:val="0095178A"/>
    <w:pPr>
      <w:ind w:left="720"/>
      <w:contextualSpacing/>
    </w:pPr>
  </w:style>
  <w:style w:type="character" w:styleId="Enfasiintensa">
    <w:name w:val="Intense Emphasis"/>
    <w:basedOn w:val="Carpredefinitoparagrafo"/>
    <w:uiPriority w:val="21"/>
    <w:qFormat/>
    <w:rsid w:val="0095178A"/>
    <w:rPr>
      <w:i/>
      <w:iCs/>
      <w:color w:val="0F4761" w:themeColor="accent1" w:themeShade="BF"/>
    </w:rPr>
  </w:style>
  <w:style w:type="paragraph" w:styleId="Citazioneintensa">
    <w:name w:val="Intense Quote"/>
    <w:basedOn w:val="Normale"/>
    <w:next w:val="Normale"/>
    <w:link w:val="CitazioneintensaCarattere"/>
    <w:uiPriority w:val="30"/>
    <w:qFormat/>
    <w:rsid w:val="00951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5178A"/>
    <w:rPr>
      <w:i/>
      <w:iCs/>
      <w:color w:val="0F4761" w:themeColor="accent1" w:themeShade="BF"/>
    </w:rPr>
  </w:style>
  <w:style w:type="character" w:styleId="Riferimentointenso">
    <w:name w:val="Intense Reference"/>
    <w:basedOn w:val="Carpredefinitoparagrafo"/>
    <w:uiPriority w:val="32"/>
    <w:qFormat/>
    <w:rsid w:val="0095178A"/>
    <w:rPr>
      <w:b/>
      <w:bCs/>
      <w:smallCaps/>
      <w:color w:val="0F4761" w:themeColor="accent1" w:themeShade="BF"/>
      <w:spacing w:val="5"/>
    </w:rPr>
  </w:style>
  <w:style w:type="character" w:styleId="Collegamentoipertestuale">
    <w:name w:val="Hyperlink"/>
    <w:basedOn w:val="Carpredefinitoparagrafo"/>
    <w:uiPriority w:val="99"/>
    <w:unhideWhenUsed/>
    <w:rsid w:val="007257B1"/>
    <w:rPr>
      <w:color w:val="467886" w:themeColor="hyperlink"/>
      <w:u w:val="single"/>
    </w:rPr>
  </w:style>
  <w:style w:type="character" w:styleId="Menzionenonrisolta">
    <w:name w:val="Unresolved Mention"/>
    <w:basedOn w:val="Carpredefinitoparagrafo"/>
    <w:uiPriority w:val="99"/>
    <w:semiHidden/>
    <w:unhideWhenUsed/>
    <w:rsid w:val="007257B1"/>
    <w:rPr>
      <w:color w:val="605E5C"/>
      <w:shd w:val="clear" w:color="auto" w:fill="E1DFDD"/>
    </w:rPr>
  </w:style>
  <w:style w:type="table" w:styleId="Grigliatabella">
    <w:name w:val="Table Grid"/>
    <w:basedOn w:val="Tabellanormale"/>
    <w:uiPriority w:val="39"/>
    <w:rsid w:val="00853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4">
    <w:name w:val="Grid Table 4"/>
    <w:basedOn w:val="Tabellanormale"/>
    <w:uiPriority w:val="49"/>
    <w:rsid w:val="00CB06D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Intestazione">
    <w:name w:val="header"/>
    <w:basedOn w:val="Normale"/>
    <w:link w:val="IntestazioneCarattere"/>
    <w:uiPriority w:val="99"/>
    <w:unhideWhenUsed/>
    <w:rsid w:val="00220E3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20E37"/>
  </w:style>
  <w:style w:type="paragraph" w:styleId="Pidipagina">
    <w:name w:val="footer"/>
    <w:basedOn w:val="Normale"/>
    <w:link w:val="PidipaginaCarattere"/>
    <w:uiPriority w:val="99"/>
    <w:unhideWhenUsed/>
    <w:rsid w:val="00220E3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20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492</Words>
  <Characters>3199</Characters>
  <Application>Microsoft Office Word</Application>
  <DocSecurity>0</DocSecurity>
  <Lines>54</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Aniello Cammarano</dc:creator>
  <cp:keywords/>
  <dc:description/>
  <cp:lastModifiedBy>Emanuele Scuotto</cp:lastModifiedBy>
  <cp:revision>45</cp:revision>
  <dcterms:created xsi:type="dcterms:W3CDTF">2025-12-19T10:14:00Z</dcterms:created>
  <dcterms:modified xsi:type="dcterms:W3CDTF">2026-01-15T17:21:00Z</dcterms:modified>
</cp:coreProperties>
</file>